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27F" w:rsidRPr="009E26E5" w:rsidRDefault="003B3EF6" w:rsidP="002602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</w:pPr>
      <w:r w:rsidRPr="009E2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7E68C2C" wp14:editId="429C680D">
            <wp:simplePos x="0" y="0"/>
            <wp:positionH relativeFrom="margin">
              <wp:posOffset>-1056640</wp:posOffset>
            </wp:positionH>
            <wp:positionV relativeFrom="paragraph">
              <wp:posOffset>-147435</wp:posOffset>
            </wp:positionV>
            <wp:extent cx="8084708" cy="32233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708" cy="322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27F" w:rsidRPr="009E26E5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 xml:space="preserve">"Вестник Недвиговского </w:t>
      </w:r>
    </w:p>
    <w:p w:rsidR="0026027F" w:rsidRPr="009E26E5" w:rsidRDefault="0026027F" w:rsidP="002602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</w:pPr>
      <w:r w:rsidRPr="009E26E5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сельского поселения"</w:t>
      </w:r>
    </w:p>
    <w:p w:rsidR="0026027F" w:rsidRPr="009E26E5" w:rsidRDefault="0026027F" w:rsidP="002602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027F" w:rsidRPr="009E26E5" w:rsidRDefault="0026027F" w:rsidP="00260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26027F" w:rsidRPr="009E26E5" w:rsidRDefault="0026027F" w:rsidP="00260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26027F" w:rsidRPr="009E26E5" w:rsidRDefault="0026027F" w:rsidP="00260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26027F" w:rsidRPr="009E26E5" w:rsidRDefault="0026027F" w:rsidP="00260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26027F" w:rsidRPr="009E26E5" w:rsidRDefault="000436E1" w:rsidP="002602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67.75pt;height:1.5pt" o:hralign="center" o:hrstd="t" o:hr="t" fillcolor="#aca899" stroked="f"/>
        </w:pict>
      </w:r>
    </w:p>
    <w:p w:rsidR="0026027F" w:rsidRPr="009E26E5" w:rsidRDefault="0026027F" w:rsidP="00260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26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Информационный бюллетень органов местного самоуправления муниципального образования «Недвиговское сельское поселение»</w:t>
      </w:r>
    </w:p>
    <w:p w:rsidR="0026027F" w:rsidRPr="009E26E5" w:rsidRDefault="000436E1" w:rsidP="002602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rect id="_x0000_i1026" style="width:467.75pt;height:1.5pt" o:hralign="center" o:hrstd="t" o:hr="t" fillcolor="#aca899" stroked="f"/>
        </w:pict>
      </w:r>
    </w:p>
    <w:p w:rsidR="0026027F" w:rsidRPr="009E26E5" w:rsidRDefault="000436E1" w:rsidP="00537062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ВТОРНИК</w:t>
      </w:r>
      <w:r w:rsidR="0026027F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, №</w:t>
      </w:r>
      <w:r w:rsidR="009E62F5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20</w:t>
      </w:r>
      <w:r w:rsidR="008460D1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</w:t>
      </w:r>
      <w:r w:rsidR="00E30946" w:rsidRPr="004F465C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 </w:t>
      </w:r>
      <w:r w:rsidR="00E30946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от</w:t>
      </w:r>
      <w:r w:rsidR="0026027F" w:rsidRPr="009E26E5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21 ИЮЛЯ</w:t>
      </w:r>
      <w:r w:rsidR="00644CE7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202</w:t>
      </w:r>
      <w:r w:rsidR="00951F60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6</w:t>
      </w:r>
      <w:r w:rsidR="0026027F" w:rsidRPr="009E26E5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года</w:t>
      </w:r>
      <w:r w:rsidR="0026027F" w:rsidRPr="009E26E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26027F" w:rsidRPr="009E26E5" w:rsidRDefault="0026027F" w:rsidP="0026027F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E26E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              </w:t>
      </w:r>
    </w:p>
    <w:tbl>
      <w:tblPr>
        <w:tblW w:w="10768" w:type="dxa"/>
        <w:tblInd w:w="-8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00" w:firstRow="0" w:lastRow="0" w:firstColumn="0" w:lastColumn="0" w:noHBand="0" w:noVBand="0"/>
      </w:tblPr>
      <w:tblGrid>
        <w:gridCol w:w="10768"/>
      </w:tblGrid>
      <w:tr w:rsidR="0026027F" w:rsidRPr="009E26E5" w:rsidTr="009877CC">
        <w:trPr>
          <w:trHeight w:val="51"/>
        </w:trPr>
        <w:tc>
          <w:tcPr>
            <w:tcW w:w="10768" w:type="dxa"/>
          </w:tcPr>
          <w:p w:rsidR="009E62F5" w:rsidRDefault="009E62F5" w:rsidP="009E62F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8460D1" w:rsidRDefault="0026027F" w:rsidP="00846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07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НОМЕРЕ</w:t>
            </w:r>
            <w:r w:rsidR="008460D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:</w:t>
            </w:r>
          </w:p>
          <w:p w:rsidR="00EA4601" w:rsidRDefault="00FE4991" w:rsidP="00AB1BA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B3EF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  <w:r w:rsidR="00050BBA" w:rsidRPr="00050B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  <w:r w:rsidR="00050B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……</w:t>
            </w:r>
            <w:r w:rsidR="00FA282C" w:rsidRPr="00FA282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0436E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Протокол публичных слушаний от 21.07.2026г.  по проекту Устава</w:t>
            </w:r>
            <w:r w:rsidR="00C86CB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4D28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..</w:t>
            </w:r>
            <w:r w:rsidR="00050B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..2 стр.</w:t>
            </w:r>
            <w:r w:rsidRPr="003B3EF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0436E1" w:rsidRDefault="000436E1" w:rsidP="00AB1BA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436E1" w:rsidRPr="000436E1" w:rsidRDefault="000436E1" w:rsidP="000436E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0436E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»……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Заключение о результатах проведения публичных слушаний</w:t>
            </w:r>
            <w:r w:rsidRPr="000436E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по проекту Устава </w:t>
            </w:r>
            <w:r w:rsidRPr="000436E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от 21.07.2026г.  по проекту Устава...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.5</w:t>
            </w:r>
            <w:bookmarkStart w:id="0" w:name="_GoBack"/>
            <w:bookmarkEnd w:id="0"/>
            <w:r w:rsidRPr="000436E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стр..</w:t>
            </w:r>
          </w:p>
          <w:p w:rsidR="000436E1" w:rsidRPr="000436E1" w:rsidRDefault="000436E1" w:rsidP="000436E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326978" w:rsidRPr="00951F60" w:rsidRDefault="00326978" w:rsidP="00AB1BA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6027F" w:rsidRPr="00FE4991" w:rsidRDefault="0026027F" w:rsidP="004D4409">
            <w:pPr>
              <w:spacing w:after="0" w:line="240" w:lineRule="auto"/>
              <w:ind w:right="-55"/>
              <w:jc w:val="both"/>
              <w:rPr>
                <w:rFonts w:ascii="Times New Roman" w:eastAsiaTheme="minorEastAsia" w:hAnsi="Times New Roman" w:cs="Times New Roman"/>
                <w:b/>
                <w:i/>
                <w:lang w:eastAsia="ru-RU"/>
              </w:rPr>
            </w:pPr>
          </w:p>
        </w:tc>
      </w:tr>
      <w:tr w:rsidR="00537062" w:rsidRPr="009E26E5" w:rsidTr="009877CC">
        <w:trPr>
          <w:trHeight w:val="63"/>
        </w:trPr>
        <w:tc>
          <w:tcPr>
            <w:tcW w:w="10768" w:type="dxa"/>
          </w:tcPr>
          <w:p w:rsidR="00B90BA2" w:rsidRDefault="00B90BA2" w:rsidP="00B90BA2">
            <w:pPr>
              <w:widowControl w:val="0"/>
              <w:shd w:val="clear" w:color="auto" w:fill="FFFFFF"/>
              <w:tabs>
                <w:tab w:val="left" w:pos="678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37062" w:rsidRPr="009E26E5" w:rsidRDefault="00537062" w:rsidP="000B61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6027F" w:rsidRPr="009E26E5" w:rsidRDefault="0026027F" w:rsidP="002602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26027F" w:rsidRPr="009E26E5" w:rsidRDefault="0026027F" w:rsidP="002602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tbl>
      <w:tblPr>
        <w:tblpPr w:leftFromText="180" w:rightFromText="180" w:vertAnchor="text" w:horzAnchor="margin" w:tblpXSpec="center" w:tblpY="49"/>
        <w:tblW w:w="89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652"/>
        <w:gridCol w:w="4324"/>
      </w:tblGrid>
      <w:tr w:rsidR="0026027F" w:rsidRPr="009E26E5" w:rsidTr="002A2CC4">
        <w:trPr>
          <w:trHeight w:val="1374"/>
        </w:trPr>
        <w:tc>
          <w:tcPr>
            <w:tcW w:w="46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26027F" w:rsidRPr="00537062" w:rsidRDefault="0026027F" w:rsidP="0026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706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Учредитель: Администрация Недвиговского сельского поселения.</w:t>
            </w:r>
          </w:p>
          <w:p w:rsidR="0026027F" w:rsidRPr="00537062" w:rsidRDefault="0026027F" w:rsidP="0026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7062">
              <w:rPr>
                <w:rFonts w:ascii="Times New Roman" w:eastAsia="Times New Roman" w:hAnsi="Times New Roman" w:cs="Times New Roman"/>
                <w:b/>
                <w:lang w:eastAsia="ru-RU"/>
              </w:rPr>
              <w:t>Адрес издателя – Администрация Недвиговского сельского поселения:</w:t>
            </w:r>
          </w:p>
          <w:p w:rsidR="0026027F" w:rsidRPr="00537062" w:rsidRDefault="0026027F" w:rsidP="0026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7062">
              <w:rPr>
                <w:rFonts w:ascii="Times New Roman" w:eastAsia="Times New Roman" w:hAnsi="Times New Roman" w:cs="Times New Roman"/>
                <w:b/>
                <w:lang w:eastAsia="ru-RU"/>
              </w:rPr>
              <w:t>346813, Ростовская область, Мясниковский район, х. Недвиговка, ул. Ченцова, 7.</w:t>
            </w:r>
          </w:p>
          <w:p w:rsidR="0026027F" w:rsidRPr="00537062" w:rsidRDefault="0026027F" w:rsidP="0026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7062">
              <w:rPr>
                <w:rFonts w:ascii="Times New Roman" w:eastAsia="Times New Roman" w:hAnsi="Times New Roman" w:cs="Times New Roman"/>
                <w:b/>
                <w:lang w:eastAsia="ru-RU"/>
              </w:rPr>
              <w:t>Тираж 5 экземпляров - распространяется бесплатно.</w:t>
            </w:r>
          </w:p>
        </w:tc>
        <w:tc>
          <w:tcPr>
            <w:tcW w:w="432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26027F" w:rsidRPr="00537062" w:rsidRDefault="0026027F" w:rsidP="002602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6027F" w:rsidRPr="00537062" w:rsidRDefault="0026027F" w:rsidP="0026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706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ЭЛЕКТРОННЫЕ ВЕРСИИ НОМЕРОВ бюллетеня «Вестник Недвиговского сельского поселения» Вы можете найти на официальном сайте администрации Недвиговского сельского поселения </w:t>
            </w:r>
            <w:r w:rsidRPr="0053706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www</w:t>
            </w:r>
            <w:r w:rsidRPr="0053706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53706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nedvig</w:t>
            </w:r>
            <w:r w:rsidRPr="0053706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53706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amrro</w:t>
            </w:r>
            <w:r w:rsidRPr="0053706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53706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ru</w:t>
            </w:r>
          </w:p>
          <w:p w:rsidR="0026027F" w:rsidRPr="00537062" w:rsidRDefault="0026027F" w:rsidP="0026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027F" w:rsidRPr="00537062" w:rsidRDefault="0026027F" w:rsidP="002602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ПРОТОКОЛ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публичных слушаний 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: 21 июля 2026 года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проведения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начало в 17:00, окончание в 17:30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помещение Администрации Недвиговского сельского поселения по адресу: Ростовская область, Мясниковский район, х. Недвиговка, ул. Ченцова, 7.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Присутствовали: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- Председатель Собрания депутатов - глава Недвиговского сельского поселения Локтионова О.И.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Недвиговского сельского поселения – Харахашян Елена Ервантовна.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специалист Недвиговского сельского поселения – Ю.Б. Дерксен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Депутаты Собрания депутатов Недвиговского сельского поселения: Чернышков А.Б., Друмова Т.В., Запорожцев Г.С., Рогожкин В.Л.,               Германова Ю.В., Сухоруков В.В., 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Открыла публичные слушания председатель Собрания депутатов -  глава Недвиговского сельского поселения Локтионова О.И., которая огласила повестку дня.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 публичных слушаний: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1" w:name="_Hlk166699858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проекте Решения О принятии Устава муниципального образования «Недвиговское сельское поселение», </w:t>
      </w:r>
    </w:p>
    <w:bookmarkEnd w:id="1"/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ведущего специалиста Недвиговского сельского поселения - Дерксен Ю.Б., которая пояснила присутствующим следующее: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публичных слушаний осуществляется в соответствии с Федеральным законом от 20.03.2025 года №33-ФЗ «Об общих принципах организации местного самоуправления в единой системе публичной власти», Решением от 25.10.2023 года №78 «Об утверждении Положения «О порядке организации и проведения публичных слушаний, общественных 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обсуждений в муниципальном образовании «Недвиговское сельское поселение», Уставом муниципального образования «Недвиговское сельское поселение». 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66705885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Собрания депутатов Недвиговского сельского поселения от 10.07.2026 года  № 165 «О проекте решения </w:t>
      </w:r>
      <w:bookmarkStart w:id="3" w:name="_Hlk166705805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депутатов Недвиговского сельского поселения </w:t>
      </w:r>
      <w:bookmarkEnd w:id="3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принятии Устава муниципального образования «Недвиговское сельское поселение», и назначении публичных слушаний», </w:t>
      </w:r>
      <w:bookmarkEnd w:id="2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учета предложений по проекту указанного муниципального правового акта, а также порядок участия граждан в их обсуждении официально опубликованы (обнародованы) в Информационном бюллетене органов местного самоуправления муниципального образования «Недвиговское сельское поселение» «Вестник Недвиговского сельского поселения» №19  от 10.07.2026, и на официальном сайте Недвиговского сельского поселения  в сети Интернет по адресу: </w:t>
      </w:r>
      <w:hyperlink r:id="rId9" w:history="1">
        <w:r w:rsidRPr="000436E1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https://nedvig.amrro.ru/</w:t>
        </w:r>
      </w:hyperlink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Вкладка «Собрание депутатов» - «Решения 2026 год».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Решением публичные слушания по проекту решения Собрания депутатов Недвиговского сельского поселения от 10.07.2026 года № 165 «О проекте решения Собрания депутатов Недвиговского сельского поселения «О принятии Устава муниципального образования «Недвиговское сельское поселение», и назначении публичных слушаний» назначены на 21.07.2026 в 17:00 в помещении Администрации Недвиговского сельского поселения по адресу: Ростовская область, Мясниковский район, х. Недвиговка, ул. Ченцова, 7.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слушания проведены 21.07.2026 года в 17:00 в помещении Администрации Недвиговского сельского поселения по адресу: Ростовская область, Мясниковский район, х. Недвиговка, ул. Ченцова, 7.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о результатах публичных слушаний по </w:t>
      </w:r>
      <w:bookmarkStart w:id="4" w:name="_Hlk166700578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проекту Решения Собрания депутатов Недвиговского сельского поселения от 10.07.2026 года № 165 «О проекте решения Собрания депутатов Недвиговского сельского поселения «О принятии Устава муниципального образования «Недвиговское сельское поселение»,, </w:t>
      </w:r>
      <w:bookmarkEnd w:id="4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 опубликовано (обнародовано) в Информационном бюллетене органов местного самоуправления муниципального образования «Недвиговское сельское поселение» «Вестник Недвиговского сельского поселения» №20 от 21.07.2026, и  на официальном сайте Недвиговского сельского поселения  в сети Интернет по адресу: </w:t>
      </w:r>
      <w:hyperlink r:id="rId10" w:history="1">
        <w:r w:rsidRPr="000436E1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https://nedvig.amrro.ru/</w:t>
        </w:r>
      </w:hyperlink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вкладка «Собрание депутатов» - «Решения 2026 год».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публичных слушаний предложений к проекту внесения изменений в Устав муниципального образования «Недвиговское сельское поселение» не поступало. Проект решения рекомендован к принятию Собранием депутатов Недвиговского сельского поселения.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будут вопросы к докладчику?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 нет.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Слушали: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Собрания депутатов – главу Недвиговского сельского поселения Локтионову О.И., которая пояснила следующее: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принятия нормативных правовых актов обусловлена следующими причинами: 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предстоящими муниципальными выборами в 2026 году, была проведена проверка действующего Устава и выявлены несоответствия в статье 27 (Собрание депутатов Недвиговского сельского поселения). А именно избирательные округа указаны как одномандатные. В действительности же выборы в Недвиговском сельском поселении проводились по многомандатным округам. Таким образом, выявленную ошибку необходимо исправить, внеся соответствующие изменения в действующий Устав.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будут вопросы к докладчику?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 нет.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Голосование по первому вопросу повестки дня: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Кто за то, чтобы считать публичные слушания по проекту решения Собрания депутатов Недвиговского сельского поселения от 10.07.2026 №165 «О проекте решения Собрания депутатов Недвиговского сельского поселения «О принятии Устава муниципального образования «Недвиговское сельское поселение», состоявшимися?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Голосовали: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«За» - 9 «единогласно»       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«Против» - 0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«Воздержались» - 0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РЕШИЛИ: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Считать публичные слушания по проекту решения Собрания депутатов Недвиговского сельского поселения от 10.07.2026 года № 165 «О проекте решения Собрания депутатов Недвиговского сельского поселения «О принятии Устава муниципального образования «Недвиговское сельское поселение», состоявшимися.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Комиссии по вопросам местного самоуправления, связям с общественными организациями, социальной и молодежной политике, торговли, бытового обслуживания, охраны общественного порядка, рекомендовать главе администрации Недвиговского сельского поселения Харахашян Е.Е. вынести для принятия на очередное заседание Собрания депутатов Недвиговского сельского поселения</w:t>
      </w: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Собрания депутатов Недвиговского сельского поселения «О принятии Устава муниципального образования «Недвиговское сельское поселение»,.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Опубликовать протокол публичных слушаний в Информационном бюллетене «Вестник Недвиговского сельского поселения», на официальном сайте Недвиговского сельского поселения в сети Интернет.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депутатов   -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Недвиговского сельского поселения                                Локтионова О.И.                          </w:t>
      </w:r>
    </w:p>
    <w:p w:rsid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результатах проведения публичных слушаний по проекту решения Собрания депутатов Недвиговского сельского поселения от 10.07.2026 </w:t>
      </w:r>
      <w:bookmarkStart w:id="5" w:name="_Hlk166703485"/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165 «О проекте Решения об утверждении Устава муниципального образования «Недвиговское сельское поселение», и назначении публичных слушаний»</w:t>
      </w:r>
      <w:bookmarkEnd w:id="5"/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21.07.2026 года                                                                                  х. Недвиговка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заключение о результатах проведения публичных слушаний подготовлено в соответствии с Федеральным законом от 20.03.2025 года №33-ФЗ «Об общих принципах организации местного самоуправления в единой системе публичной власти», Уставом муниципального образование «Недвиговское сельское поселение» </w:t>
      </w:r>
      <w:bookmarkStart w:id="6" w:name="_Hlk166703549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Мясниковского муниципального района Ростовской области</w:t>
      </w:r>
      <w:bookmarkStart w:id="7" w:name="_Hlk166703466"/>
      <w:bookmarkEnd w:id="6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утвержденным Решением Собрания депутатов Недвиговского сельского поселения </w:t>
      </w:r>
      <w:bookmarkEnd w:id="7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28.08.2023 №75 «О принятии Устава муниципального образования «Недвиговское сельское поселение».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наименование предмета публичных слушаний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публичные слушания </w:t>
      </w:r>
      <w:bookmarkStart w:id="8" w:name="_Hlk166705664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проекту </w:t>
      </w:r>
      <w:bookmarkEnd w:id="8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Собрания депутатов Недвиговского сельского поселения от 10.07.2026 года № 165 «О проекте решения Собрания депутатов Недвиговского сельского поселения «Об утверждении Устава муниципального образования «Недвиговское сельское поселение», и назначении публичных слушаний».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 общественности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путем публикации информационного сообщения о проведении публичных слушаний, и размещения материалов проектов на официальном сайте муниципального образования «Недвиговское сельское поселение» в сети «Интернет», размещение проектов в Информационном бюллетене «Вестник Недвиговского сельского поселения» №19 от 10 июля 2026 года, и на информационных стендах в х. Недвиговка, х. Веселый, х. Хапры, п. Щедрый.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Публичные слушания состоялись 21 июля 2026 года в 17-00 часов в помещении Администрации Недвиговского сельского поселения по адресу: Ростовская область, Мясниковский район, х. Недвиговка, ул. Ченцова, 7.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Председательствовал на публичных слушаниях председатель Собрания депутатов – глава Недвиговского сельского поселения Локтионова О.И.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публичных слушаниях приняли участие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: глава администрации Недвиговского сельского поселения Харахашян Е.Е., сотрудники администрации Недвиговского сельского поселения, депутаты Собрания депутатов Недвиговского сельского поселения, жители поселения.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докладом по повестке дня выступили председатель Собрания депутатов – глава Недвиговского сельского поселения Локтионова О.И. и ведущий специалист Администрации Недвиговского сельского поселения – Дерксен Ю.Б.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официального опубликования и размещения материалов, до начала проведения публичных слушаний </w:t>
      </w: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предложений и замечаний не поступало. 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публичных слушаний, </w:t>
      </w: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заявлений по вопросам внесения поправок в решение не поступило.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протокола публичных слушаний, на основании которого подготовлено заключение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протокол публичных слушаний от 21 июля 2026 года.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Заключение о результатах публичных слушаний: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слушания по проекту Решения Собрания депутатов Недвиговского сельского поселения от 10.07.2026 года № 165 «О проекте решения Собрания депутатов Недвиговского сельского поселения «Об утверждении Устава муниципального образования «Недвиговское сельское поселение» и назначении публичных слушаний», проведены в соответствии с федеральным законодательством Российской Федерации, нормативными правовыми актами муниципального образования «Недвиговское сельское поселение».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 предмету публичных слушаний доведена до сведения жителей муниципального образования «Недвиговское сельское поселение» и заинтересованных лиц, в соответствии с действующим законодательством.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по проекту Решения Собрания депутатов Недвиговского сельского поселения от 10.07.2026 года № 165 «О проекте решения Собрания депутатов Недвиговского сельского поселения «Об утверждении Устава муниципального образования «Недвиговское сельское поселение» и назначении публичных слушаний», </w:t>
      </w: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признаны состоявшимися.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" w:name="_Hlk166704171"/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публичных слушаний комиссия по вопросам местного самоуправления, связям с общественными организациями, социальной и молодежной политике, торговли, бытового обслуживания, охраны общественного порядка, </w:t>
      </w: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рекомендует главе администрации муниципального образования «Недвиговское сельское поселение» вынести для принятия на очередное заседание Собрания депутатов Недвиговского сельского поселения: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Собрания депутатов муниципального образования «Недвиговское сельское поселение» Мясниковского муниципального района Ростовской области  «Об утверждении Устава муниципального образования «Недвиговское сельское поселение». </w:t>
      </w:r>
    </w:p>
    <w:bookmarkEnd w:id="9"/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принятое решение, присутствующие на публичных слушаниях, голосовали единогласно.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Заключение о результатах публичных слушаний подлежит официальному опубликованию.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депутатов</w:t>
      </w:r>
    </w:p>
    <w:p w:rsidR="000436E1" w:rsidRPr="000436E1" w:rsidRDefault="000436E1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Недвиговского сельского поселения                                          О.И. Локтионова</w:t>
      </w:r>
    </w:p>
    <w:p w:rsidR="00D91BDC" w:rsidRDefault="00D91BDC" w:rsidP="000436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91BDC" w:rsidSect="00C86CB6">
      <w:headerReference w:type="default" r:id="rId11"/>
      <w:footerReference w:type="even" r:id="rId12"/>
      <w:footerReference w:type="default" r:id="rId13"/>
      <w:pgSz w:w="11900" w:h="16840"/>
      <w:pgMar w:top="1680" w:right="566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60" w:rsidRDefault="00951F60" w:rsidP="0026027F">
      <w:pPr>
        <w:spacing w:after="0" w:line="240" w:lineRule="auto"/>
      </w:pPr>
      <w:r>
        <w:separator/>
      </w:r>
    </w:p>
  </w:endnote>
  <w:endnote w:type="continuationSeparator" w:id="0">
    <w:p w:rsidR="00951F60" w:rsidRDefault="00951F60" w:rsidP="0026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60" w:rsidRDefault="00951F60" w:rsidP="0013770B">
    <w:pPr>
      <w:pStyle w:val="a8"/>
      <w:framePr w:wrap="around" w:vAnchor="text" w:hAnchor="margin" w:xAlign="right" w:y="1"/>
      <w:rPr>
        <w:rStyle w:val="aff2"/>
      </w:rPr>
    </w:pPr>
    <w:r>
      <w:rPr>
        <w:rStyle w:val="aff2"/>
      </w:rPr>
      <w:fldChar w:fldCharType="begin"/>
    </w:r>
    <w:r>
      <w:rPr>
        <w:rStyle w:val="aff2"/>
      </w:rPr>
      <w:instrText xml:space="preserve">PAGE  </w:instrText>
    </w:r>
    <w:r>
      <w:rPr>
        <w:rStyle w:val="aff2"/>
      </w:rPr>
      <w:fldChar w:fldCharType="end"/>
    </w:r>
  </w:p>
  <w:p w:rsidR="00951F60" w:rsidRDefault="00951F60" w:rsidP="0013770B">
    <w:pPr>
      <w:pStyle w:val="a8"/>
      <w:ind w:right="360"/>
    </w:pPr>
  </w:p>
  <w:p w:rsidR="00951F60" w:rsidRDefault="00951F60"/>
  <w:p w:rsidR="00951F60" w:rsidRDefault="00951F6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60" w:rsidRDefault="00951F6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436E1">
      <w:rPr>
        <w:noProof/>
      </w:rPr>
      <w:t>1</w:t>
    </w:r>
    <w:r>
      <w:fldChar w:fldCharType="end"/>
    </w:r>
  </w:p>
  <w:p w:rsidR="00951F60" w:rsidRDefault="00951F60">
    <w:pPr>
      <w:pStyle w:val="a8"/>
    </w:pPr>
  </w:p>
  <w:p w:rsidR="00951F60" w:rsidRDefault="00951F60"/>
  <w:p w:rsidR="00951F60" w:rsidRDefault="00951F6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60" w:rsidRDefault="00951F60" w:rsidP="0026027F">
      <w:pPr>
        <w:spacing w:after="0" w:line="240" w:lineRule="auto"/>
      </w:pPr>
      <w:r>
        <w:separator/>
      </w:r>
    </w:p>
  </w:footnote>
  <w:footnote w:type="continuationSeparator" w:id="0">
    <w:p w:rsidR="00951F60" w:rsidRDefault="00951F60" w:rsidP="00260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60" w:rsidRDefault="00951F6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36E1">
      <w:rPr>
        <w:noProof/>
      </w:rPr>
      <w:t>1</w:t>
    </w:r>
    <w:r>
      <w:fldChar w:fldCharType="end"/>
    </w:r>
  </w:p>
  <w:p w:rsidR="00951F60" w:rsidRDefault="00951F60">
    <w:pPr>
      <w:pStyle w:val="a6"/>
    </w:pPr>
  </w:p>
  <w:p w:rsidR="00951F60" w:rsidRDefault="00951F60"/>
  <w:p w:rsidR="00951F60" w:rsidRDefault="00951F6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EB6DAB6"/>
    <w:lvl w:ilvl="0">
      <w:numFmt w:val="bullet"/>
      <w:lvlText w:val="*"/>
      <w:lvlJc w:val="left"/>
      <w:pPr>
        <w:ind w:left="-73" w:firstLine="0"/>
      </w:pPr>
    </w:lvl>
  </w:abstractNum>
  <w:abstractNum w:abstractNumId="1" w15:restartNumberingAfterBreak="0">
    <w:nsid w:val="04C94CDB"/>
    <w:multiLevelType w:val="hybridMultilevel"/>
    <w:tmpl w:val="21DA2FCE"/>
    <w:numStyleLink w:val="a"/>
  </w:abstractNum>
  <w:abstractNum w:abstractNumId="2" w15:restartNumberingAfterBreak="0">
    <w:nsid w:val="07767343"/>
    <w:multiLevelType w:val="hybridMultilevel"/>
    <w:tmpl w:val="21DA2FCE"/>
    <w:styleLink w:val="a"/>
    <w:lvl w:ilvl="0" w:tplc="3E98D368">
      <w:start w:val="1"/>
      <w:numFmt w:val="bullet"/>
      <w:lvlText w:val="-"/>
      <w:lvlJc w:val="left"/>
      <w:pPr>
        <w:tabs>
          <w:tab w:val="num" w:pos="898"/>
        </w:tabs>
        <w:ind w:left="1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9816C0">
      <w:start w:val="1"/>
      <w:numFmt w:val="bullet"/>
      <w:lvlText w:val="-"/>
      <w:lvlJc w:val="left"/>
      <w:pPr>
        <w:tabs>
          <w:tab w:val="num" w:pos="1498"/>
        </w:tabs>
        <w:ind w:left="7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16D6C6">
      <w:start w:val="1"/>
      <w:numFmt w:val="bullet"/>
      <w:lvlText w:val="-"/>
      <w:lvlJc w:val="left"/>
      <w:pPr>
        <w:tabs>
          <w:tab w:val="num" w:pos="2098"/>
        </w:tabs>
        <w:ind w:left="13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021D34">
      <w:start w:val="1"/>
      <w:numFmt w:val="bullet"/>
      <w:lvlText w:val="-"/>
      <w:lvlJc w:val="left"/>
      <w:pPr>
        <w:tabs>
          <w:tab w:val="num" w:pos="2698"/>
        </w:tabs>
        <w:ind w:left="19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F4A1840">
      <w:start w:val="1"/>
      <w:numFmt w:val="bullet"/>
      <w:lvlText w:val="-"/>
      <w:lvlJc w:val="left"/>
      <w:pPr>
        <w:tabs>
          <w:tab w:val="num" w:pos="3298"/>
        </w:tabs>
        <w:ind w:left="25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DCCFCD6">
      <w:start w:val="1"/>
      <w:numFmt w:val="bullet"/>
      <w:lvlText w:val="-"/>
      <w:lvlJc w:val="left"/>
      <w:pPr>
        <w:tabs>
          <w:tab w:val="num" w:pos="3898"/>
        </w:tabs>
        <w:ind w:left="31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C23478">
      <w:start w:val="1"/>
      <w:numFmt w:val="bullet"/>
      <w:lvlText w:val="-"/>
      <w:lvlJc w:val="left"/>
      <w:pPr>
        <w:tabs>
          <w:tab w:val="num" w:pos="4498"/>
        </w:tabs>
        <w:ind w:left="37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008596">
      <w:start w:val="1"/>
      <w:numFmt w:val="bullet"/>
      <w:lvlText w:val="-"/>
      <w:lvlJc w:val="left"/>
      <w:pPr>
        <w:tabs>
          <w:tab w:val="num" w:pos="5098"/>
        </w:tabs>
        <w:ind w:left="43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564EB8">
      <w:start w:val="1"/>
      <w:numFmt w:val="bullet"/>
      <w:lvlText w:val="-"/>
      <w:lvlJc w:val="left"/>
      <w:pPr>
        <w:tabs>
          <w:tab w:val="num" w:pos="5698"/>
        </w:tabs>
        <w:ind w:left="4989" w:firstLine="5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CB6554B"/>
    <w:multiLevelType w:val="multilevel"/>
    <w:tmpl w:val="D1960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0D593C26"/>
    <w:multiLevelType w:val="hybridMultilevel"/>
    <w:tmpl w:val="24B6B99A"/>
    <w:lvl w:ilvl="0" w:tplc="D37AA79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0E550C33"/>
    <w:multiLevelType w:val="hybridMultilevel"/>
    <w:tmpl w:val="30BAD59C"/>
    <w:lvl w:ilvl="0" w:tplc="70C6E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726BBB"/>
    <w:multiLevelType w:val="hybridMultilevel"/>
    <w:tmpl w:val="2D50C012"/>
    <w:lvl w:ilvl="0" w:tplc="CC8EE79E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2639D0"/>
    <w:multiLevelType w:val="hybridMultilevel"/>
    <w:tmpl w:val="7B2E2BCE"/>
    <w:lvl w:ilvl="0" w:tplc="35AC78E6">
      <w:start w:val="1"/>
      <w:numFmt w:val="decimal"/>
      <w:lvlText w:val="%1."/>
      <w:lvlJc w:val="left"/>
      <w:pPr>
        <w:ind w:left="1700" w:hanging="99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3C65937"/>
    <w:multiLevelType w:val="hybridMultilevel"/>
    <w:tmpl w:val="9EF259B6"/>
    <w:lvl w:ilvl="0" w:tplc="4C304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914F81"/>
    <w:multiLevelType w:val="hybridMultilevel"/>
    <w:tmpl w:val="75C8D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A346D"/>
    <w:multiLevelType w:val="hybridMultilevel"/>
    <w:tmpl w:val="A956BEDE"/>
    <w:lvl w:ilvl="0" w:tplc="DB9EF58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DA4969"/>
    <w:multiLevelType w:val="hybridMultilevel"/>
    <w:tmpl w:val="01021440"/>
    <w:lvl w:ilvl="0" w:tplc="30D85DA6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F0ABF"/>
    <w:multiLevelType w:val="singleLevel"/>
    <w:tmpl w:val="1FFF0ABF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24E779A9"/>
    <w:multiLevelType w:val="hybridMultilevel"/>
    <w:tmpl w:val="19D8DA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9043EE6"/>
    <w:multiLevelType w:val="hybridMultilevel"/>
    <w:tmpl w:val="EBA49210"/>
    <w:numStyleLink w:val="a0"/>
  </w:abstractNum>
  <w:abstractNum w:abstractNumId="15" w15:restartNumberingAfterBreak="0">
    <w:nsid w:val="325119FF"/>
    <w:multiLevelType w:val="hybridMultilevel"/>
    <w:tmpl w:val="25BE37B4"/>
    <w:lvl w:ilvl="0" w:tplc="587A9512">
      <w:start w:val="1"/>
      <w:numFmt w:val="decimal"/>
      <w:lvlText w:val="%1."/>
      <w:lvlJc w:val="left"/>
      <w:pPr>
        <w:ind w:left="266" w:hanging="266"/>
        <w:jc w:val="right"/>
      </w:pPr>
      <w:rPr>
        <w:rFonts w:hint="default"/>
        <w:spacing w:val="0"/>
        <w:w w:val="93"/>
        <w:lang w:val="ru-RU" w:eastAsia="en-US" w:bidi="ar-SA"/>
      </w:rPr>
    </w:lvl>
    <w:lvl w:ilvl="1" w:tplc="407C5210">
      <w:start w:val="1"/>
      <w:numFmt w:val="decimal"/>
      <w:lvlText w:val="%2)"/>
      <w:lvlJc w:val="left"/>
      <w:pPr>
        <w:ind w:left="124" w:hanging="340"/>
      </w:pPr>
      <w:rPr>
        <w:rFonts w:hint="default"/>
        <w:spacing w:val="0"/>
        <w:w w:val="101"/>
        <w:lang w:val="ru-RU" w:eastAsia="en-US" w:bidi="ar-SA"/>
      </w:rPr>
    </w:lvl>
    <w:lvl w:ilvl="2" w:tplc="C82489A8">
      <w:numFmt w:val="bullet"/>
      <w:lvlText w:val="•"/>
      <w:lvlJc w:val="left"/>
      <w:pPr>
        <w:ind w:left="1020" w:hanging="340"/>
      </w:pPr>
      <w:rPr>
        <w:rFonts w:hint="default"/>
        <w:lang w:val="ru-RU" w:eastAsia="en-US" w:bidi="ar-SA"/>
      </w:rPr>
    </w:lvl>
    <w:lvl w:ilvl="3" w:tplc="55446F9A">
      <w:numFmt w:val="bullet"/>
      <w:lvlText w:val="•"/>
      <w:lvlJc w:val="left"/>
      <w:pPr>
        <w:ind w:left="2096" w:hanging="340"/>
      </w:pPr>
      <w:rPr>
        <w:rFonts w:hint="default"/>
        <w:lang w:val="ru-RU" w:eastAsia="en-US" w:bidi="ar-SA"/>
      </w:rPr>
    </w:lvl>
    <w:lvl w:ilvl="4" w:tplc="E1843F92">
      <w:numFmt w:val="bullet"/>
      <w:lvlText w:val="•"/>
      <w:lvlJc w:val="left"/>
      <w:pPr>
        <w:ind w:left="3173" w:hanging="340"/>
      </w:pPr>
      <w:rPr>
        <w:rFonts w:hint="default"/>
        <w:lang w:val="ru-RU" w:eastAsia="en-US" w:bidi="ar-SA"/>
      </w:rPr>
    </w:lvl>
    <w:lvl w:ilvl="5" w:tplc="4788BBDE">
      <w:numFmt w:val="bullet"/>
      <w:lvlText w:val="•"/>
      <w:lvlJc w:val="left"/>
      <w:pPr>
        <w:ind w:left="4250" w:hanging="340"/>
      </w:pPr>
      <w:rPr>
        <w:rFonts w:hint="default"/>
        <w:lang w:val="ru-RU" w:eastAsia="en-US" w:bidi="ar-SA"/>
      </w:rPr>
    </w:lvl>
    <w:lvl w:ilvl="6" w:tplc="D49C0624">
      <w:numFmt w:val="bullet"/>
      <w:lvlText w:val="•"/>
      <w:lvlJc w:val="left"/>
      <w:pPr>
        <w:ind w:left="5327" w:hanging="340"/>
      </w:pPr>
      <w:rPr>
        <w:rFonts w:hint="default"/>
        <w:lang w:val="ru-RU" w:eastAsia="en-US" w:bidi="ar-SA"/>
      </w:rPr>
    </w:lvl>
    <w:lvl w:ilvl="7" w:tplc="DEEE04C0">
      <w:numFmt w:val="bullet"/>
      <w:lvlText w:val="•"/>
      <w:lvlJc w:val="left"/>
      <w:pPr>
        <w:ind w:left="6403" w:hanging="340"/>
      </w:pPr>
      <w:rPr>
        <w:rFonts w:hint="default"/>
        <w:lang w:val="ru-RU" w:eastAsia="en-US" w:bidi="ar-SA"/>
      </w:rPr>
    </w:lvl>
    <w:lvl w:ilvl="8" w:tplc="9E20B542">
      <w:numFmt w:val="bullet"/>
      <w:lvlText w:val="•"/>
      <w:lvlJc w:val="left"/>
      <w:pPr>
        <w:ind w:left="7480" w:hanging="340"/>
      </w:pPr>
      <w:rPr>
        <w:rFonts w:hint="default"/>
        <w:lang w:val="ru-RU" w:eastAsia="en-US" w:bidi="ar-SA"/>
      </w:rPr>
    </w:lvl>
  </w:abstractNum>
  <w:abstractNum w:abstractNumId="16" w15:restartNumberingAfterBreak="0">
    <w:nsid w:val="32C57581"/>
    <w:multiLevelType w:val="multilevel"/>
    <w:tmpl w:val="2D8A4D1E"/>
    <w:lvl w:ilvl="0">
      <w:start w:val="1"/>
      <w:numFmt w:val="decimal"/>
      <w:lvlText w:val="%1."/>
      <w:lvlJc w:val="left"/>
      <w:pPr>
        <w:tabs>
          <w:tab w:val="num" w:pos="1630"/>
        </w:tabs>
        <w:ind w:left="1630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17" w15:restartNumberingAfterBreak="0">
    <w:nsid w:val="41BD3402"/>
    <w:multiLevelType w:val="hybridMultilevel"/>
    <w:tmpl w:val="EBA49210"/>
    <w:styleLink w:val="a0"/>
    <w:lvl w:ilvl="0" w:tplc="0DD4FCFE">
      <w:start w:val="1"/>
      <w:numFmt w:val="decimal"/>
      <w:lvlText w:val="%1."/>
      <w:lvlJc w:val="left"/>
      <w:pPr>
        <w:tabs>
          <w:tab w:val="num" w:pos="941"/>
        </w:tabs>
        <w:ind w:left="2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D6D0BA">
      <w:start w:val="1"/>
      <w:numFmt w:val="decimal"/>
      <w:lvlText w:val="%2."/>
      <w:lvlJc w:val="left"/>
      <w:pPr>
        <w:tabs>
          <w:tab w:val="num" w:pos="1741"/>
        </w:tabs>
        <w:ind w:left="10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06EF6E">
      <w:start w:val="1"/>
      <w:numFmt w:val="decimal"/>
      <w:lvlText w:val="%3."/>
      <w:lvlJc w:val="left"/>
      <w:pPr>
        <w:tabs>
          <w:tab w:val="num" w:pos="2541"/>
        </w:tabs>
        <w:ind w:left="18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6A32CE">
      <w:start w:val="1"/>
      <w:numFmt w:val="decimal"/>
      <w:lvlText w:val="%4."/>
      <w:lvlJc w:val="left"/>
      <w:pPr>
        <w:tabs>
          <w:tab w:val="num" w:pos="3341"/>
        </w:tabs>
        <w:ind w:left="26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1A61016">
      <w:start w:val="1"/>
      <w:numFmt w:val="decimal"/>
      <w:lvlText w:val="%5."/>
      <w:lvlJc w:val="left"/>
      <w:pPr>
        <w:tabs>
          <w:tab w:val="num" w:pos="4141"/>
        </w:tabs>
        <w:ind w:left="34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D94FD30">
      <w:start w:val="1"/>
      <w:numFmt w:val="decimal"/>
      <w:lvlText w:val="%6."/>
      <w:lvlJc w:val="left"/>
      <w:pPr>
        <w:tabs>
          <w:tab w:val="num" w:pos="4941"/>
        </w:tabs>
        <w:ind w:left="42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209DFC">
      <w:start w:val="1"/>
      <w:numFmt w:val="decimal"/>
      <w:lvlText w:val="%7."/>
      <w:lvlJc w:val="left"/>
      <w:pPr>
        <w:tabs>
          <w:tab w:val="num" w:pos="5741"/>
        </w:tabs>
        <w:ind w:left="50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A2291A6">
      <w:start w:val="1"/>
      <w:numFmt w:val="decimal"/>
      <w:lvlText w:val="%8."/>
      <w:lvlJc w:val="left"/>
      <w:pPr>
        <w:tabs>
          <w:tab w:val="num" w:pos="6541"/>
        </w:tabs>
        <w:ind w:left="58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F066E2C">
      <w:start w:val="1"/>
      <w:numFmt w:val="decimal"/>
      <w:lvlText w:val="%9."/>
      <w:lvlJc w:val="left"/>
      <w:pPr>
        <w:tabs>
          <w:tab w:val="num" w:pos="7341"/>
        </w:tabs>
        <w:ind w:left="6632" w:firstLine="4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3E73D14"/>
    <w:multiLevelType w:val="hybridMultilevel"/>
    <w:tmpl w:val="76B8F18C"/>
    <w:lvl w:ilvl="0" w:tplc="2BE8B50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02086A"/>
    <w:multiLevelType w:val="hybridMultilevel"/>
    <w:tmpl w:val="0B225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B87724"/>
    <w:multiLevelType w:val="hybridMultilevel"/>
    <w:tmpl w:val="9FF88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7566D"/>
    <w:multiLevelType w:val="hybridMultilevel"/>
    <w:tmpl w:val="AF7801EA"/>
    <w:lvl w:ilvl="0" w:tplc="23E8F4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404CD"/>
    <w:multiLevelType w:val="hybridMultilevel"/>
    <w:tmpl w:val="CA1AF33A"/>
    <w:lvl w:ilvl="0" w:tplc="87B21876">
      <w:start w:val="1"/>
      <w:numFmt w:val="decimal"/>
      <w:lvlText w:val="%1."/>
      <w:lvlJc w:val="left"/>
      <w:pPr>
        <w:ind w:left="74" w:hanging="511"/>
      </w:pPr>
      <w:rPr>
        <w:rFonts w:hint="default"/>
        <w:spacing w:val="0"/>
        <w:w w:val="97"/>
        <w:lang w:val="ru-RU" w:eastAsia="en-US" w:bidi="ar-SA"/>
      </w:rPr>
    </w:lvl>
    <w:lvl w:ilvl="1" w:tplc="AE069874">
      <w:numFmt w:val="bullet"/>
      <w:lvlText w:val="•"/>
      <w:lvlJc w:val="left"/>
      <w:pPr>
        <w:ind w:left="1035" w:hanging="511"/>
      </w:pPr>
      <w:rPr>
        <w:rFonts w:hint="default"/>
        <w:lang w:val="ru-RU" w:eastAsia="en-US" w:bidi="ar-SA"/>
      </w:rPr>
    </w:lvl>
    <w:lvl w:ilvl="2" w:tplc="21AC3DF2">
      <w:numFmt w:val="bullet"/>
      <w:lvlText w:val="•"/>
      <w:lvlJc w:val="left"/>
      <w:pPr>
        <w:ind w:left="1990" w:hanging="511"/>
      </w:pPr>
      <w:rPr>
        <w:rFonts w:hint="default"/>
        <w:lang w:val="ru-RU" w:eastAsia="en-US" w:bidi="ar-SA"/>
      </w:rPr>
    </w:lvl>
    <w:lvl w:ilvl="3" w:tplc="D4F0B9E6">
      <w:numFmt w:val="bullet"/>
      <w:lvlText w:val="•"/>
      <w:lvlJc w:val="left"/>
      <w:pPr>
        <w:ind w:left="2946" w:hanging="511"/>
      </w:pPr>
      <w:rPr>
        <w:rFonts w:hint="default"/>
        <w:lang w:val="ru-RU" w:eastAsia="en-US" w:bidi="ar-SA"/>
      </w:rPr>
    </w:lvl>
    <w:lvl w:ilvl="4" w:tplc="2062D020">
      <w:numFmt w:val="bullet"/>
      <w:lvlText w:val="•"/>
      <w:lvlJc w:val="left"/>
      <w:pPr>
        <w:ind w:left="3901" w:hanging="511"/>
      </w:pPr>
      <w:rPr>
        <w:rFonts w:hint="default"/>
        <w:lang w:val="ru-RU" w:eastAsia="en-US" w:bidi="ar-SA"/>
      </w:rPr>
    </w:lvl>
    <w:lvl w:ilvl="5" w:tplc="DC7E6B66">
      <w:numFmt w:val="bullet"/>
      <w:lvlText w:val="•"/>
      <w:lvlJc w:val="left"/>
      <w:pPr>
        <w:ind w:left="4857" w:hanging="511"/>
      </w:pPr>
      <w:rPr>
        <w:rFonts w:hint="default"/>
        <w:lang w:val="ru-RU" w:eastAsia="en-US" w:bidi="ar-SA"/>
      </w:rPr>
    </w:lvl>
    <w:lvl w:ilvl="6" w:tplc="C8502C92">
      <w:numFmt w:val="bullet"/>
      <w:lvlText w:val="•"/>
      <w:lvlJc w:val="left"/>
      <w:pPr>
        <w:ind w:left="5812" w:hanging="511"/>
      </w:pPr>
      <w:rPr>
        <w:rFonts w:hint="default"/>
        <w:lang w:val="ru-RU" w:eastAsia="en-US" w:bidi="ar-SA"/>
      </w:rPr>
    </w:lvl>
    <w:lvl w:ilvl="7" w:tplc="36363E64">
      <w:numFmt w:val="bullet"/>
      <w:lvlText w:val="•"/>
      <w:lvlJc w:val="left"/>
      <w:pPr>
        <w:ind w:left="6767" w:hanging="511"/>
      </w:pPr>
      <w:rPr>
        <w:rFonts w:hint="default"/>
        <w:lang w:val="ru-RU" w:eastAsia="en-US" w:bidi="ar-SA"/>
      </w:rPr>
    </w:lvl>
    <w:lvl w:ilvl="8" w:tplc="05EC78F2">
      <w:numFmt w:val="bullet"/>
      <w:lvlText w:val="•"/>
      <w:lvlJc w:val="left"/>
      <w:pPr>
        <w:ind w:left="7723" w:hanging="511"/>
      </w:pPr>
      <w:rPr>
        <w:rFonts w:hint="default"/>
        <w:lang w:val="ru-RU" w:eastAsia="en-US" w:bidi="ar-SA"/>
      </w:rPr>
    </w:lvl>
  </w:abstractNum>
  <w:abstractNum w:abstractNumId="23" w15:restartNumberingAfterBreak="0">
    <w:nsid w:val="4F7617D9"/>
    <w:multiLevelType w:val="hybridMultilevel"/>
    <w:tmpl w:val="ADA4F5FA"/>
    <w:lvl w:ilvl="0" w:tplc="973C3CBE">
      <w:start w:val="1"/>
      <w:numFmt w:val="decimal"/>
      <w:lvlText w:val="%1)"/>
      <w:lvlJc w:val="left"/>
      <w:pPr>
        <w:ind w:left="1833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 w15:restartNumberingAfterBreak="0">
    <w:nsid w:val="5BDC4487"/>
    <w:multiLevelType w:val="hybridMultilevel"/>
    <w:tmpl w:val="8D0CA04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776E1"/>
    <w:multiLevelType w:val="hybridMultilevel"/>
    <w:tmpl w:val="B3345644"/>
    <w:lvl w:ilvl="0" w:tplc="B3926726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726FC1"/>
    <w:multiLevelType w:val="hybridMultilevel"/>
    <w:tmpl w:val="538A32CC"/>
    <w:lvl w:ilvl="0" w:tplc="2208D4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C1478F"/>
    <w:multiLevelType w:val="hybridMultilevel"/>
    <w:tmpl w:val="51D83688"/>
    <w:lvl w:ilvl="0" w:tplc="7C16FD84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40955CE"/>
    <w:multiLevelType w:val="hybridMultilevel"/>
    <w:tmpl w:val="5382F17A"/>
    <w:lvl w:ilvl="0" w:tplc="16F40CC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 w15:restartNumberingAfterBreak="0">
    <w:nsid w:val="758075E6"/>
    <w:multiLevelType w:val="hybridMultilevel"/>
    <w:tmpl w:val="71D2F9E2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0" w15:restartNumberingAfterBreak="0">
    <w:nsid w:val="77DA2841"/>
    <w:multiLevelType w:val="hybridMultilevel"/>
    <w:tmpl w:val="F9ACFC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7FD7C62"/>
    <w:multiLevelType w:val="hybridMultilevel"/>
    <w:tmpl w:val="69E8783E"/>
    <w:lvl w:ilvl="0" w:tplc="7B22344C">
      <w:start w:val="1"/>
      <w:numFmt w:val="decimal"/>
      <w:lvlText w:val="%1."/>
      <w:lvlJc w:val="left"/>
      <w:pPr>
        <w:ind w:left="600" w:hanging="360"/>
      </w:pPr>
      <w:rPr>
        <w:rFonts w:eastAsiaTheme="minorEastAsia"/>
        <w:color w:val="auto"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785110F9"/>
    <w:multiLevelType w:val="hybridMultilevel"/>
    <w:tmpl w:val="058E73AC"/>
    <w:lvl w:ilvl="0" w:tplc="17E86A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F7039FC"/>
    <w:multiLevelType w:val="hybridMultilevel"/>
    <w:tmpl w:val="0B225B4C"/>
    <w:lvl w:ilvl="0" w:tplc="041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1"/>
  </w:num>
  <w:num w:numId="5">
    <w:abstractNumId w:val="13"/>
  </w:num>
  <w:num w:numId="6">
    <w:abstractNumId w:val="21"/>
  </w:num>
  <w:num w:numId="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26"/>
  </w:num>
  <w:num w:numId="10">
    <w:abstractNumId w:val="25"/>
  </w:num>
  <w:num w:numId="11">
    <w:abstractNumId w:val="12"/>
  </w:num>
  <w:num w:numId="12">
    <w:abstractNumId w:val="30"/>
  </w:num>
  <w:num w:numId="13">
    <w:abstractNumId w:val="9"/>
  </w:num>
  <w:num w:numId="14">
    <w:abstractNumId w:val="23"/>
  </w:num>
  <w:num w:numId="15">
    <w:abstractNumId w:val="11"/>
  </w:num>
  <w:num w:numId="16">
    <w:abstractNumId w:val="3"/>
  </w:num>
  <w:num w:numId="17">
    <w:abstractNumId w:val="16"/>
  </w:num>
  <w:num w:numId="18">
    <w:abstractNumId w:val="28"/>
  </w:num>
  <w:num w:numId="19">
    <w:abstractNumId w:val="7"/>
  </w:num>
  <w:num w:numId="20">
    <w:abstractNumId w:val="8"/>
  </w:num>
  <w:num w:numId="21">
    <w:abstractNumId w:val="4"/>
  </w:num>
  <w:num w:numId="22">
    <w:abstractNumId w:val="10"/>
  </w:num>
  <w:num w:numId="23">
    <w:abstractNumId w:val="24"/>
  </w:num>
  <w:num w:numId="24">
    <w:abstractNumId w:val="20"/>
  </w:num>
  <w:num w:numId="25">
    <w:abstractNumId w:val="29"/>
  </w:num>
  <w:num w:numId="26">
    <w:abstractNumId w:val="5"/>
  </w:num>
  <w:num w:numId="27">
    <w:abstractNumId w:val="18"/>
  </w:num>
  <w:num w:numId="28">
    <w:abstractNumId w:val="27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9"/>
  </w:num>
  <w:num w:numId="32">
    <w:abstractNumId w:val="6"/>
  </w:num>
  <w:num w:numId="33">
    <w:abstractNumId w:val="32"/>
  </w:num>
  <w:num w:numId="34">
    <w:abstractNumId w:val="15"/>
  </w:num>
  <w:num w:numId="35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BF"/>
    <w:rsid w:val="00011D70"/>
    <w:rsid w:val="00023085"/>
    <w:rsid w:val="00042B5B"/>
    <w:rsid w:val="000436E1"/>
    <w:rsid w:val="00050BBA"/>
    <w:rsid w:val="00077AC0"/>
    <w:rsid w:val="00091EE0"/>
    <w:rsid w:val="000A6001"/>
    <w:rsid w:val="000B61C9"/>
    <w:rsid w:val="000C364E"/>
    <w:rsid w:val="000C532A"/>
    <w:rsid w:val="00133A54"/>
    <w:rsid w:val="0013770B"/>
    <w:rsid w:val="00141118"/>
    <w:rsid w:val="00145D23"/>
    <w:rsid w:val="00176CA2"/>
    <w:rsid w:val="0018139F"/>
    <w:rsid w:val="00183052"/>
    <w:rsid w:val="001942E9"/>
    <w:rsid w:val="001A60AA"/>
    <w:rsid w:val="001B0CEF"/>
    <w:rsid w:val="001B378C"/>
    <w:rsid w:val="001C2C0F"/>
    <w:rsid w:val="001C658D"/>
    <w:rsid w:val="001D0BA8"/>
    <w:rsid w:val="001E4704"/>
    <w:rsid w:val="001E7672"/>
    <w:rsid w:val="00204995"/>
    <w:rsid w:val="002356C1"/>
    <w:rsid w:val="00247763"/>
    <w:rsid w:val="0026027F"/>
    <w:rsid w:val="00294203"/>
    <w:rsid w:val="002A2CC4"/>
    <w:rsid w:val="002E0034"/>
    <w:rsid w:val="00326978"/>
    <w:rsid w:val="00336204"/>
    <w:rsid w:val="00341275"/>
    <w:rsid w:val="00344272"/>
    <w:rsid w:val="00347CAA"/>
    <w:rsid w:val="00347F17"/>
    <w:rsid w:val="003516F6"/>
    <w:rsid w:val="003B21CD"/>
    <w:rsid w:val="003B3EF6"/>
    <w:rsid w:val="003B4DB0"/>
    <w:rsid w:val="003C5332"/>
    <w:rsid w:val="003E5DBA"/>
    <w:rsid w:val="00415F5A"/>
    <w:rsid w:val="00433BD0"/>
    <w:rsid w:val="00446487"/>
    <w:rsid w:val="004852E8"/>
    <w:rsid w:val="004C6F04"/>
    <w:rsid w:val="004D28AA"/>
    <w:rsid w:val="004D4409"/>
    <w:rsid w:val="004F465C"/>
    <w:rsid w:val="00504E07"/>
    <w:rsid w:val="00512D98"/>
    <w:rsid w:val="00534B4D"/>
    <w:rsid w:val="0053683A"/>
    <w:rsid w:val="00537062"/>
    <w:rsid w:val="00565310"/>
    <w:rsid w:val="005909B0"/>
    <w:rsid w:val="005A1263"/>
    <w:rsid w:val="005B738D"/>
    <w:rsid w:val="005C5D46"/>
    <w:rsid w:val="0060724E"/>
    <w:rsid w:val="00634569"/>
    <w:rsid w:val="00644CE7"/>
    <w:rsid w:val="00647855"/>
    <w:rsid w:val="00657D09"/>
    <w:rsid w:val="00691C79"/>
    <w:rsid w:val="006A20F7"/>
    <w:rsid w:val="006B1208"/>
    <w:rsid w:val="006F2BCD"/>
    <w:rsid w:val="006F612B"/>
    <w:rsid w:val="00701BC7"/>
    <w:rsid w:val="0075732C"/>
    <w:rsid w:val="0077502B"/>
    <w:rsid w:val="007B246C"/>
    <w:rsid w:val="007E361B"/>
    <w:rsid w:val="007F07BB"/>
    <w:rsid w:val="00812140"/>
    <w:rsid w:val="008254E3"/>
    <w:rsid w:val="008460D1"/>
    <w:rsid w:val="008A22E4"/>
    <w:rsid w:val="008A2913"/>
    <w:rsid w:val="008A4109"/>
    <w:rsid w:val="008A41D7"/>
    <w:rsid w:val="008C3299"/>
    <w:rsid w:val="008D4F02"/>
    <w:rsid w:val="00904E19"/>
    <w:rsid w:val="009123BF"/>
    <w:rsid w:val="00915E66"/>
    <w:rsid w:val="0093694E"/>
    <w:rsid w:val="00951F60"/>
    <w:rsid w:val="00954771"/>
    <w:rsid w:val="0095669A"/>
    <w:rsid w:val="009877CC"/>
    <w:rsid w:val="009C78CC"/>
    <w:rsid w:val="009E62F5"/>
    <w:rsid w:val="009F0637"/>
    <w:rsid w:val="00A04460"/>
    <w:rsid w:val="00A24EB2"/>
    <w:rsid w:val="00A44710"/>
    <w:rsid w:val="00A54AB2"/>
    <w:rsid w:val="00A75D4D"/>
    <w:rsid w:val="00AB1BA1"/>
    <w:rsid w:val="00AC6AA5"/>
    <w:rsid w:val="00AF0FCA"/>
    <w:rsid w:val="00AF6A98"/>
    <w:rsid w:val="00B22B1A"/>
    <w:rsid w:val="00B61DED"/>
    <w:rsid w:val="00B80228"/>
    <w:rsid w:val="00B90BA2"/>
    <w:rsid w:val="00B956C6"/>
    <w:rsid w:val="00B978CA"/>
    <w:rsid w:val="00BA43C5"/>
    <w:rsid w:val="00BB0924"/>
    <w:rsid w:val="00BC524D"/>
    <w:rsid w:val="00BE1D87"/>
    <w:rsid w:val="00C2128E"/>
    <w:rsid w:val="00C26087"/>
    <w:rsid w:val="00C72414"/>
    <w:rsid w:val="00C74A0E"/>
    <w:rsid w:val="00C75687"/>
    <w:rsid w:val="00C8438B"/>
    <w:rsid w:val="00C86CB6"/>
    <w:rsid w:val="00C94154"/>
    <w:rsid w:val="00CC4034"/>
    <w:rsid w:val="00CD3963"/>
    <w:rsid w:val="00D47847"/>
    <w:rsid w:val="00D6742B"/>
    <w:rsid w:val="00D6761E"/>
    <w:rsid w:val="00D86402"/>
    <w:rsid w:val="00D91BDC"/>
    <w:rsid w:val="00DB01BF"/>
    <w:rsid w:val="00DC1BBE"/>
    <w:rsid w:val="00DC5235"/>
    <w:rsid w:val="00DF7D8D"/>
    <w:rsid w:val="00E30946"/>
    <w:rsid w:val="00E45716"/>
    <w:rsid w:val="00E5145E"/>
    <w:rsid w:val="00EA4601"/>
    <w:rsid w:val="00EA4633"/>
    <w:rsid w:val="00ED6821"/>
    <w:rsid w:val="00F42366"/>
    <w:rsid w:val="00F56E34"/>
    <w:rsid w:val="00F62980"/>
    <w:rsid w:val="00F72B4F"/>
    <w:rsid w:val="00F81B46"/>
    <w:rsid w:val="00FA1C2F"/>
    <w:rsid w:val="00FA282C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F763722"/>
  <w15:chartTrackingRefBased/>
  <w15:docId w15:val="{0173A574-E348-4CA4-BCA6-176FDBF3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6027F"/>
    <w:pPr>
      <w:spacing w:after="200" w:line="276" w:lineRule="auto"/>
    </w:pPr>
  </w:style>
  <w:style w:type="paragraph" w:styleId="1">
    <w:name w:val="heading 1"/>
    <w:basedOn w:val="a1"/>
    <w:next w:val="a1"/>
    <w:link w:val="10"/>
    <w:qFormat/>
    <w:rsid w:val="001377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1"/>
    <w:next w:val="a1"/>
    <w:link w:val="20"/>
    <w:uiPriority w:val="9"/>
    <w:qFormat/>
    <w:rsid w:val="001377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1"/>
    <w:next w:val="a1"/>
    <w:link w:val="30"/>
    <w:qFormat/>
    <w:rsid w:val="0013770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26027F"/>
    <w:pPr>
      <w:ind w:left="720"/>
      <w:contextualSpacing/>
    </w:pPr>
  </w:style>
  <w:style w:type="paragraph" w:styleId="a6">
    <w:name w:val="header"/>
    <w:basedOn w:val="a1"/>
    <w:link w:val="a7"/>
    <w:unhideWhenUsed/>
    <w:rsid w:val="0026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rsid w:val="0026027F"/>
  </w:style>
  <w:style w:type="paragraph" w:styleId="a8">
    <w:name w:val="footer"/>
    <w:basedOn w:val="a1"/>
    <w:link w:val="a9"/>
    <w:unhideWhenUsed/>
    <w:rsid w:val="0026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uiPriority w:val="99"/>
    <w:rsid w:val="0026027F"/>
  </w:style>
  <w:style w:type="numbering" w:customStyle="1" w:styleId="11">
    <w:name w:val="Нет списка1"/>
    <w:next w:val="a4"/>
    <w:uiPriority w:val="99"/>
    <w:semiHidden/>
    <w:unhideWhenUsed/>
    <w:rsid w:val="0026027F"/>
  </w:style>
  <w:style w:type="paragraph" w:styleId="aa">
    <w:name w:val="Document Map"/>
    <w:basedOn w:val="a1"/>
    <w:link w:val="ab"/>
    <w:uiPriority w:val="99"/>
    <w:rsid w:val="0026027F"/>
    <w:pPr>
      <w:shd w:val="clear" w:color="auto" w:fill="000080"/>
    </w:pPr>
    <w:rPr>
      <w:rFonts w:ascii="Times New Roman" w:eastAsia="Times New Roman" w:hAnsi="Times New Roman" w:cs="Times New Roman"/>
      <w:sz w:val="2"/>
      <w:szCs w:val="20"/>
      <w:lang w:val="x-none" w:eastAsia="x-none"/>
    </w:rPr>
  </w:style>
  <w:style w:type="character" w:customStyle="1" w:styleId="ab">
    <w:name w:val="Схема документа Знак"/>
    <w:basedOn w:val="a2"/>
    <w:link w:val="aa"/>
    <w:uiPriority w:val="99"/>
    <w:rsid w:val="0026027F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paragraph" w:styleId="ac">
    <w:name w:val="Balloon Text"/>
    <w:basedOn w:val="a1"/>
    <w:link w:val="ad"/>
    <w:semiHidden/>
    <w:unhideWhenUsed/>
    <w:rsid w:val="0026027F"/>
    <w:pPr>
      <w:spacing w:after="0" w:line="240" w:lineRule="auto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d">
    <w:name w:val="Текст выноски Знак"/>
    <w:basedOn w:val="a2"/>
    <w:link w:val="ac"/>
    <w:semiHidden/>
    <w:rsid w:val="0026027F"/>
    <w:rPr>
      <w:rFonts w:ascii="Calibri" w:eastAsia="Times New Roman" w:hAnsi="Calibri" w:cs="Times New Roman"/>
      <w:sz w:val="16"/>
      <w:szCs w:val="16"/>
      <w:lang w:eastAsia="ru-RU"/>
    </w:rPr>
  </w:style>
  <w:style w:type="character" w:styleId="ae">
    <w:name w:val="Hyperlink"/>
    <w:uiPriority w:val="99"/>
    <w:unhideWhenUsed/>
    <w:rsid w:val="0026027F"/>
    <w:rPr>
      <w:color w:val="0000FF"/>
      <w:u w:val="single"/>
    </w:rPr>
  </w:style>
  <w:style w:type="paragraph" w:customStyle="1" w:styleId="af">
    <w:basedOn w:val="a1"/>
    <w:next w:val="af0"/>
    <w:link w:val="af1"/>
    <w:qFormat/>
    <w:rsid w:val="0026027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link w:val="af"/>
    <w:uiPriority w:val="10"/>
    <w:rsid w:val="0026027F"/>
    <w:rPr>
      <w:rFonts w:ascii="Times New Roman" w:hAnsi="Times New Roman"/>
      <w:sz w:val="28"/>
      <w:szCs w:val="24"/>
      <w:lang w:val="ru-RU" w:eastAsia="ru-RU"/>
    </w:rPr>
  </w:style>
  <w:style w:type="paragraph" w:styleId="af2">
    <w:name w:val="Body Text"/>
    <w:basedOn w:val="a1"/>
    <w:link w:val="af3"/>
    <w:uiPriority w:val="99"/>
    <w:unhideWhenUsed/>
    <w:rsid w:val="0026027F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Основной текст Знак"/>
    <w:basedOn w:val="a2"/>
    <w:link w:val="af2"/>
    <w:uiPriority w:val="99"/>
    <w:rsid w:val="002602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602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hy-AM"/>
    </w:rPr>
  </w:style>
  <w:style w:type="character" w:styleId="af4">
    <w:name w:val="annotation reference"/>
    <w:uiPriority w:val="99"/>
    <w:unhideWhenUsed/>
    <w:rsid w:val="0026027F"/>
    <w:rPr>
      <w:sz w:val="16"/>
      <w:szCs w:val="16"/>
    </w:rPr>
  </w:style>
  <w:style w:type="paragraph" w:styleId="af5">
    <w:name w:val="annotation text"/>
    <w:basedOn w:val="a1"/>
    <w:link w:val="af6"/>
    <w:uiPriority w:val="99"/>
    <w:unhideWhenUsed/>
    <w:rsid w:val="0026027F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2"/>
    <w:link w:val="af5"/>
    <w:uiPriority w:val="99"/>
    <w:rsid w:val="0026027F"/>
    <w:rPr>
      <w:rFonts w:ascii="Calibri" w:eastAsia="Times New Roman" w:hAnsi="Calibri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unhideWhenUsed/>
    <w:rsid w:val="0026027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26027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9">
    <w:name w:val="Заголовок Знак"/>
    <w:uiPriority w:val="10"/>
    <w:rsid w:val="002602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a">
    <w:name w:val="Body Text Indent"/>
    <w:basedOn w:val="a1"/>
    <w:link w:val="afb"/>
    <w:unhideWhenUsed/>
    <w:rsid w:val="0026027F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Основной текст с отступом Знак"/>
    <w:basedOn w:val="a2"/>
    <w:link w:val="afa"/>
    <w:rsid w:val="0026027F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1"/>
    <w:next w:val="a1"/>
    <w:link w:val="12"/>
    <w:uiPriority w:val="10"/>
    <w:qFormat/>
    <w:rsid w:val="002602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2">
    <w:name w:val="Заголовок Знак1"/>
    <w:basedOn w:val="a2"/>
    <w:link w:val="af0"/>
    <w:uiPriority w:val="10"/>
    <w:rsid w:val="0026027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">
    <w:name w:val="ConsPlusTitle"/>
    <w:rsid w:val="005A1263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numbering" w:customStyle="1" w:styleId="21">
    <w:name w:val="Нет списка2"/>
    <w:next w:val="a4"/>
    <w:uiPriority w:val="99"/>
    <w:semiHidden/>
    <w:unhideWhenUsed/>
    <w:rsid w:val="00433BD0"/>
  </w:style>
  <w:style w:type="paragraph" w:customStyle="1" w:styleId="afc">
    <w:basedOn w:val="a1"/>
    <w:next w:val="af0"/>
    <w:qFormat/>
    <w:rsid w:val="00433B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31">
    <w:name w:val="Нет списка3"/>
    <w:next w:val="a4"/>
    <w:uiPriority w:val="99"/>
    <w:semiHidden/>
    <w:unhideWhenUsed/>
    <w:rsid w:val="006A20F7"/>
  </w:style>
  <w:style w:type="paragraph" w:customStyle="1" w:styleId="afd">
    <w:basedOn w:val="a1"/>
    <w:next w:val="af0"/>
    <w:qFormat/>
    <w:rsid w:val="006A20F7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1377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13770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2"/>
    <w:link w:val="3"/>
    <w:rsid w:val="0013770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4">
    <w:name w:val="Нет списка4"/>
    <w:next w:val="a4"/>
    <w:uiPriority w:val="99"/>
    <w:semiHidden/>
    <w:unhideWhenUsed/>
    <w:rsid w:val="0013770B"/>
  </w:style>
  <w:style w:type="table" w:styleId="afe">
    <w:name w:val="Table Grid"/>
    <w:basedOn w:val="a3"/>
    <w:uiPriority w:val="59"/>
    <w:rsid w:val="00137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 Знак Знак1 Знак"/>
    <w:basedOn w:val="a1"/>
    <w:rsid w:val="0013770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2">
    <w:name w:val="Body Text Indent 2"/>
    <w:basedOn w:val="a1"/>
    <w:link w:val="23"/>
    <w:rsid w:val="0013770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2"/>
    <w:link w:val="22"/>
    <w:rsid w:val="001377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Plain Text"/>
    <w:basedOn w:val="a1"/>
    <w:link w:val="aff0"/>
    <w:rsid w:val="0013770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basedOn w:val="a2"/>
    <w:link w:val="aff"/>
    <w:rsid w:val="0013770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link w:val="33"/>
    <w:locked/>
    <w:rsid w:val="0013770B"/>
    <w:rPr>
      <w:sz w:val="16"/>
      <w:szCs w:val="16"/>
    </w:rPr>
  </w:style>
  <w:style w:type="paragraph" w:customStyle="1" w:styleId="310">
    <w:name w:val="Основной текст с отступом 31"/>
    <w:basedOn w:val="a1"/>
    <w:next w:val="33"/>
    <w:rsid w:val="0013770B"/>
    <w:pPr>
      <w:spacing w:after="120" w:line="240" w:lineRule="auto"/>
      <w:ind w:left="283"/>
    </w:pPr>
    <w:rPr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2"/>
    <w:uiPriority w:val="99"/>
    <w:semiHidden/>
    <w:rsid w:val="0013770B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ff1">
    <w:name w:val="Знак Знак"/>
    <w:rsid w:val="0013770B"/>
    <w:rPr>
      <w:sz w:val="24"/>
      <w:szCs w:val="24"/>
    </w:rPr>
  </w:style>
  <w:style w:type="paragraph" w:customStyle="1" w:styleId="ConsNonformat">
    <w:name w:val="ConsNonformat"/>
    <w:rsid w:val="0013770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2">
    <w:name w:val="page number"/>
    <w:basedOn w:val="a2"/>
    <w:rsid w:val="0013770B"/>
  </w:style>
  <w:style w:type="paragraph" w:customStyle="1" w:styleId="consplustitle0">
    <w:name w:val="consplustitle"/>
    <w:basedOn w:val="a1"/>
    <w:rsid w:val="0013770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3">
    <w:name w:val="FollowedHyperlink"/>
    <w:uiPriority w:val="99"/>
    <w:unhideWhenUsed/>
    <w:rsid w:val="0013770B"/>
    <w:rPr>
      <w:color w:val="800080"/>
      <w:u w:val="single"/>
    </w:rPr>
  </w:style>
  <w:style w:type="paragraph" w:customStyle="1" w:styleId="14">
    <w:name w:val="Абзац списка1"/>
    <w:basedOn w:val="a1"/>
    <w:rsid w:val="0013770B"/>
    <w:pPr>
      <w:ind w:left="720"/>
    </w:pPr>
    <w:rPr>
      <w:rFonts w:ascii="Calibri" w:eastAsia="Times New Roman" w:hAnsi="Calibri" w:cs="Times New Roman"/>
      <w:lang w:eastAsia="ru-RU"/>
    </w:rPr>
  </w:style>
  <w:style w:type="paragraph" w:styleId="24">
    <w:name w:val="Body Text 2"/>
    <w:basedOn w:val="a1"/>
    <w:link w:val="25"/>
    <w:uiPriority w:val="99"/>
    <w:rsid w:val="001377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2"/>
    <w:link w:val="24"/>
    <w:uiPriority w:val="99"/>
    <w:rsid w:val="001377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13770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1"/>
    <w:link w:val="aff5"/>
    <w:rsid w:val="00137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сноски Знак"/>
    <w:basedOn w:val="a2"/>
    <w:link w:val="aff4"/>
    <w:rsid w:val="001377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6">
    <w:name w:val="Абзац списка2"/>
    <w:basedOn w:val="a1"/>
    <w:rsid w:val="0013770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13770B"/>
    <w:pPr>
      <w:widowControl w:val="0"/>
      <w:snapToGrid w:val="0"/>
      <w:spacing w:before="80" w:after="0" w:line="240" w:lineRule="auto"/>
      <w:jc w:val="right"/>
    </w:pPr>
    <w:rPr>
      <w:rFonts w:ascii="Arial" w:eastAsia="Calibri" w:hAnsi="Arial" w:cs="Times New Roman"/>
      <w:b/>
      <w:sz w:val="24"/>
      <w:szCs w:val="20"/>
      <w:lang w:eastAsia="ru-RU"/>
    </w:rPr>
  </w:style>
  <w:style w:type="character" w:customStyle="1" w:styleId="5">
    <w:name w:val="Основной текст (5)"/>
    <w:rsid w:val="001377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27">
    <w:name w:val="Основной текст (2)"/>
    <w:rsid w:val="0013770B"/>
    <w:rPr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paragraph" w:styleId="28">
    <w:name w:val="List 2"/>
    <w:basedOn w:val="aff6"/>
    <w:rsid w:val="0013770B"/>
    <w:pPr>
      <w:widowControl w:val="0"/>
      <w:spacing w:after="220" w:line="216" w:lineRule="auto"/>
      <w:ind w:left="1800" w:right="-360" w:hanging="360"/>
    </w:pPr>
    <w:rPr>
      <w:sz w:val="20"/>
      <w:szCs w:val="20"/>
    </w:rPr>
  </w:style>
  <w:style w:type="paragraph" w:styleId="aff6">
    <w:name w:val="List"/>
    <w:basedOn w:val="a1"/>
    <w:rsid w:val="0013770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Continue 2"/>
    <w:basedOn w:val="aff7"/>
    <w:rsid w:val="0013770B"/>
    <w:pPr>
      <w:widowControl w:val="0"/>
      <w:spacing w:after="220" w:line="216" w:lineRule="auto"/>
      <w:ind w:left="1920" w:right="720"/>
    </w:pPr>
    <w:rPr>
      <w:sz w:val="20"/>
      <w:szCs w:val="20"/>
    </w:rPr>
  </w:style>
  <w:style w:type="paragraph" w:styleId="aff7">
    <w:name w:val="List Continue"/>
    <w:basedOn w:val="a1"/>
    <w:rsid w:val="0013770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1"/>
    <w:rsid w:val="0013770B"/>
    <w:pPr>
      <w:widowControl w:val="0"/>
      <w:overflowPunct w:val="0"/>
      <w:autoSpaceDE w:val="0"/>
      <w:autoSpaceDN w:val="0"/>
      <w:adjustRightInd w:val="0"/>
      <w:spacing w:after="0" w:line="216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Текст1"/>
    <w:basedOn w:val="a1"/>
    <w:rsid w:val="0013770B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4">
    <w:name w:val="Body Text 3"/>
    <w:basedOn w:val="a1"/>
    <w:link w:val="35"/>
    <w:rsid w:val="0013770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2"/>
    <w:link w:val="34"/>
    <w:rsid w:val="001377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1"/>
    <w:link w:val="32"/>
    <w:unhideWhenUsed/>
    <w:rsid w:val="0013770B"/>
    <w:pPr>
      <w:spacing w:after="120"/>
      <w:ind w:left="283"/>
    </w:pPr>
    <w:rPr>
      <w:sz w:val="16"/>
      <w:szCs w:val="16"/>
    </w:rPr>
  </w:style>
  <w:style w:type="character" w:customStyle="1" w:styleId="320">
    <w:name w:val="Основной текст с отступом 3 Знак2"/>
    <w:basedOn w:val="a2"/>
    <w:uiPriority w:val="99"/>
    <w:semiHidden/>
    <w:rsid w:val="0013770B"/>
    <w:rPr>
      <w:sz w:val="16"/>
      <w:szCs w:val="16"/>
    </w:rPr>
  </w:style>
  <w:style w:type="numbering" w:customStyle="1" w:styleId="50">
    <w:name w:val="Нет списка5"/>
    <w:next w:val="a4"/>
    <w:uiPriority w:val="99"/>
    <w:semiHidden/>
    <w:unhideWhenUsed/>
    <w:rsid w:val="00AF6A98"/>
  </w:style>
  <w:style w:type="numbering" w:customStyle="1" w:styleId="6">
    <w:name w:val="Нет списка6"/>
    <w:next w:val="a4"/>
    <w:uiPriority w:val="99"/>
    <w:semiHidden/>
    <w:unhideWhenUsed/>
    <w:rsid w:val="00023085"/>
  </w:style>
  <w:style w:type="paragraph" w:styleId="36">
    <w:name w:val="List 3"/>
    <w:basedOn w:val="a1"/>
    <w:uiPriority w:val="99"/>
    <w:unhideWhenUsed/>
    <w:rsid w:val="00023085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7">
    <w:name w:val="Абзац списка3"/>
    <w:basedOn w:val="a1"/>
    <w:rsid w:val="000230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023085"/>
    <w:pPr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numbering" w:customStyle="1" w:styleId="7">
    <w:name w:val="Нет списка7"/>
    <w:next w:val="a4"/>
    <w:uiPriority w:val="99"/>
    <w:semiHidden/>
    <w:unhideWhenUsed/>
    <w:rsid w:val="009C78CC"/>
  </w:style>
  <w:style w:type="paragraph" w:customStyle="1" w:styleId="msonormal0">
    <w:name w:val="msonormal"/>
    <w:basedOn w:val="a1"/>
    <w:rsid w:val="009C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39346,bqiaagaaeyqcaaagiaiaaamktakabrs4cqaaaaaaaaaaaaaaaaaaaaaaaaaaaaaaaaaaaaaaaaaaaaaaaaaaaaaaaaaaaaaaaaaaaaaaaaaaaaaaaaaaaaaaaaaaaaaaaaaaaaaaaaaaaaaaaaaaaaaaaaaaaaaaaaaaaaaaaaaaaaaaaaaaaaaaaaaaaaaaaaaaaaaaaaaaaaaaaaaaaaaaaaaaaaaaaaaaaa"/>
    <w:basedOn w:val="a1"/>
    <w:rsid w:val="009C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Normal (Web)"/>
    <w:basedOn w:val="a1"/>
    <w:uiPriority w:val="99"/>
    <w:semiHidden/>
    <w:unhideWhenUsed/>
    <w:rsid w:val="009C7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footnote reference"/>
    <w:unhideWhenUsed/>
    <w:rsid w:val="00FE4991"/>
    <w:rPr>
      <w:vertAlign w:val="superscript"/>
    </w:rPr>
  </w:style>
  <w:style w:type="table" w:customStyle="1" w:styleId="TableNormal">
    <w:name w:val="Table Normal"/>
    <w:rsid w:val="003B3E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0">
    <w:name w:val="С числами"/>
    <w:rsid w:val="003B3EF6"/>
    <w:pPr>
      <w:numPr>
        <w:numId w:val="1"/>
      </w:numPr>
    </w:pPr>
  </w:style>
  <w:style w:type="numbering" w:customStyle="1" w:styleId="a">
    <w:name w:val="Пункты"/>
    <w:rsid w:val="003B3EF6"/>
    <w:pPr>
      <w:numPr>
        <w:numId w:val="3"/>
      </w:numPr>
    </w:pPr>
  </w:style>
  <w:style w:type="character" w:customStyle="1" w:styleId="apple-converted-space">
    <w:name w:val="apple-converted-space"/>
    <w:basedOn w:val="a2"/>
    <w:rsid w:val="00B956C6"/>
  </w:style>
  <w:style w:type="character" w:customStyle="1" w:styleId="fontstyle01">
    <w:name w:val="fontstyle01"/>
    <w:rsid w:val="00B956C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fa">
    <w:name w:val="Гипертекстовая ссылка"/>
    <w:basedOn w:val="a2"/>
    <w:uiPriority w:val="99"/>
    <w:rsid w:val="00B90BA2"/>
    <w:rPr>
      <w:b w:val="0"/>
      <w:bCs w:val="0"/>
      <w:color w:val="106BBE"/>
    </w:rPr>
  </w:style>
  <w:style w:type="numbering" w:customStyle="1" w:styleId="8">
    <w:name w:val="Нет списка8"/>
    <w:next w:val="a4"/>
    <w:uiPriority w:val="99"/>
    <w:semiHidden/>
    <w:unhideWhenUsed/>
    <w:rsid w:val="00347F17"/>
  </w:style>
  <w:style w:type="paragraph" w:customStyle="1" w:styleId="ConsPlusNonformat">
    <w:name w:val="ConsPlusNonformat"/>
    <w:rsid w:val="00347F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6">
    <w:name w:val="Сетка таблицы1"/>
    <w:basedOn w:val="a3"/>
    <w:next w:val="afe"/>
    <w:uiPriority w:val="59"/>
    <w:rsid w:val="00347F17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3"/>
    <w:next w:val="afe"/>
    <w:uiPriority w:val="59"/>
    <w:rsid w:val="00347F17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3"/>
    <w:next w:val="afe"/>
    <w:uiPriority w:val="59"/>
    <w:rsid w:val="00326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dvig.amrr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dvig.amrr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1CD00-F416-4583-B31F-3E2DB15D7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2025-06-24T06:56:00Z</cp:lastPrinted>
  <dcterms:created xsi:type="dcterms:W3CDTF">2026-07-23T12:08:00Z</dcterms:created>
  <dcterms:modified xsi:type="dcterms:W3CDTF">2026-07-23T12:14:00Z</dcterms:modified>
</cp:coreProperties>
</file>